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5BAE" w14:textId="77777777" w:rsidR="00964F6C" w:rsidRPr="00391244" w:rsidRDefault="00964F6C" w:rsidP="00391244">
      <w:pPr>
        <w:spacing w:after="0" w:line="300" w:lineRule="atLeast"/>
        <w:rPr>
          <w:rFonts w:ascii="Arial" w:hAnsi="Arial" w:cs="Arial"/>
          <w:b/>
          <w:bCs/>
          <w:sz w:val="28"/>
          <w:szCs w:val="28"/>
        </w:rPr>
      </w:pPr>
      <w:r w:rsidRPr="00391244">
        <w:rPr>
          <w:rFonts w:ascii="Arial" w:hAnsi="Arial" w:cs="Arial"/>
          <w:b/>
          <w:bCs/>
          <w:sz w:val="28"/>
          <w:szCs w:val="28"/>
        </w:rPr>
        <w:t>Sicher unterwegs auf Tirols Almen</w:t>
      </w:r>
    </w:p>
    <w:p w14:paraId="24D88F0D" w14:textId="77777777" w:rsidR="00391244" w:rsidRDefault="00391244" w:rsidP="00391244">
      <w:pPr>
        <w:spacing w:after="0" w:line="300" w:lineRule="atLeast"/>
        <w:jc w:val="both"/>
        <w:rPr>
          <w:rFonts w:ascii="Arial" w:hAnsi="Arial" w:cs="Arial"/>
          <w:sz w:val="22"/>
          <w:szCs w:val="22"/>
        </w:rPr>
      </w:pPr>
    </w:p>
    <w:p w14:paraId="203DE1D1" w14:textId="77777777" w:rsidR="00391244" w:rsidRPr="00CA38D5" w:rsidRDefault="00964F6C" w:rsidP="00391244">
      <w:pPr>
        <w:spacing w:after="0"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A38D5">
        <w:rPr>
          <w:rFonts w:ascii="Arial" w:hAnsi="Arial" w:cs="Arial"/>
          <w:b/>
          <w:bCs/>
          <w:sz w:val="20"/>
          <w:szCs w:val="20"/>
        </w:rPr>
        <w:t xml:space="preserve">Die Wandersaison </w:t>
      </w:r>
      <w:r w:rsidR="009B71F0" w:rsidRPr="00CA38D5">
        <w:rPr>
          <w:rFonts w:ascii="Arial" w:hAnsi="Arial" w:cs="Arial"/>
          <w:b/>
          <w:bCs/>
          <w:sz w:val="20"/>
          <w:szCs w:val="20"/>
        </w:rPr>
        <w:t>steht vor der Tür</w:t>
      </w:r>
      <w:r w:rsidRPr="00CA38D5">
        <w:rPr>
          <w:rFonts w:ascii="Arial" w:hAnsi="Arial" w:cs="Arial"/>
          <w:b/>
          <w:bCs/>
          <w:sz w:val="20"/>
          <w:szCs w:val="20"/>
        </w:rPr>
        <w:t xml:space="preserve"> und damit zieht es wieder viele Erholungssuchende auf Tirols Almen und Berge. </w:t>
      </w:r>
    </w:p>
    <w:p w14:paraId="6511527B" w14:textId="77777777" w:rsidR="00391244" w:rsidRDefault="00391244" w:rsidP="00391244">
      <w:pPr>
        <w:spacing w:after="0" w:line="300" w:lineRule="atLeast"/>
        <w:jc w:val="both"/>
        <w:rPr>
          <w:rFonts w:ascii="Arial" w:hAnsi="Arial" w:cs="Arial"/>
          <w:sz w:val="22"/>
          <w:szCs w:val="22"/>
        </w:rPr>
      </w:pPr>
    </w:p>
    <w:p w14:paraId="55883435" w14:textId="010CD9EF" w:rsidR="00964F6C" w:rsidRPr="00CA38D5" w:rsidRDefault="00964F6C" w:rsidP="00391244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sz w:val="20"/>
          <w:szCs w:val="20"/>
        </w:rPr>
        <w:t xml:space="preserve">Mit über 2.000 Almen </w:t>
      </w:r>
      <w:r w:rsidR="009B71F0" w:rsidRPr="00CA38D5">
        <w:rPr>
          <w:rFonts w:ascii="Arial" w:hAnsi="Arial" w:cs="Arial"/>
          <w:sz w:val="20"/>
          <w:szCs w:val="20"/>
        </w:rPr>
        <w:t>verfügt</w:t>
      </w:r>
      <w:r w:rsidRPr="00CA38D5">
        <w:rPr>
          <w:rFonts w:ascii="Arial" w:hAnsi="Arial" w:cs="Arial"/>
          <w:sz w:val="20"/>
          <w:szCs w:val="20"/>
        </w:rPr>
        <w:t xml:space="preserve"> Tirol </w:t>
      </w:r>
      <w:r w:rsidR="009B71F0" w:rsidRPr="00CA38D5">
        <w:rPr>
          <w:rFonts w:ascii="Arial" w:hAnsi="Arial" w:cs="Arial"/>
          <w:sz w:val="20"/>
          <w:szCs w:val="20"/>
        </w:rPr>
        <w:t>über die meisten Almen in ganz Österreich</w:t>
      </w:r>
      <w:r w:rsidRPr="00CA38D5">
        <w:rPr>
          <w:rFonts w:ascii="Arial" w:hAnsi="Arial" w:cs="Arial"/>
          <w:sz w:val="20"/>
          <w:szCs w:val="20"/>
        </w:rPr>
        <w:t xml:space="preserve">. Kühe, Kälber, Schafe, Pferde und auch Ziegen verbringen den Sommer auf den großflächigen Weidegebieten und erhalten dadurch die </w:t>
      </w:r>
      <w:r w:rsidR="009B71F0" w:rsidRPr="00CA38D5">
        <w:rPr>
          <w:rFonts w:ascii="Arial" w:hAnsi="Arial" w:cs="Arial"/>
          <w:sz w:val="20"/>
          <w:szCs w:val="20"/>
        </w:rPr>
        <w:t>einzigartige</w:t>
      </w:r>
      <w:r w:rsidRPr="00CA38D5">
        <w:rPr>
          <w:rFonts w:ascii="Arial" w:hAnsi="Arial" w:cs="Arial"/>
          <w:sz w:val="20"/>
          <w:szCs w:val="20"/>
        </w:rPr>
        <w:t xml:space="preserve"> </w:t>
      </w:r>
      <w:r w:rsidR="009B71F0" w:rsidRPr="00CA38D5">
        <w:rPr>
          <w:rFonts w:ascii="Arial" w:hAnsi="Arial" w:cs="Arial"/>
          <w:sz w:val="20"/>
          <w:szCs w:val="20"/>
        </w:rPr>
        <w:t>Kulturl</w:t>
      </w:r>
      <w:r w:rsidRPr="00CA38D5">
        <w:rPr>
          <w:rFonts w:ascii="Arial" w:hAnsi="Arial" w:cs="Arial"/>
          <w:sz w:val="20"/>
          <w:szCs w:val="20"/>
        </w:rPr>
        <w:t>andschaft mit ihrer Artenvielfalt. Begegnungen mit Weidevieh sind daher recht häufig</w:t>
      </w:r>
      <w:r w:rsidR="009B71F0" w:rsidRPr="00CA38D5">
        <w:rPr>
          <w:rFonts w:ascii="Arial" w:hAnsi="Arial" w:cs="Arial"/>
          <w:sz w:val="20"/>
          <w:szCs w:val="20"/>
        </w:rPr>
        <w:t>. Damit diese entspannt verlaufen, sollten</w:t>
      </w:r>
      <w:r w:rsidRPr="00CA38D5">
        <w:rPr>
          <w:rFonts w:ascii="Arial" w:hAnsi="Arial" w:cs="Arial"/>
          <w:sz w:val="20"/>
          <w:szCs w:val="20"/>
        </w:rPr>
        <w:t xml:space="preserve"> folgende Regeln beacht</w:t>
      </w:r>
      <w:r w:rsidR="009B71F0" w:rsidRPr="00CA38D5">
        <w:rPr>
          <w:rFonts w:ascii="Arial" w:hAnsi="Arial" w:cs="Arial"/>
          <w:sz w:val="20"/>
          <w:szCs w:val="20"/>
        </w:rPr>
        <w:t>et werden</w:t>
      </w:r>
      <w:r w:rsidRPr="00CA38D5">
        <w:rPr>
          <w:rFonts w:ascii="Arial" w:hAnsi="Arial" w:cs="Arial"/>
          <w:sz w:val="20"/>
          <w:szCs w:val="20"/>
        </w:rPr>
        <w:t>:</w:t>
      </w:r>
    </w:p>
    <w:p w14:paraId="6DCCEABE" w14:textId="77777777" w:rsidR="00391244" w:rsidRPr="00CA38D5" w:rsidRDefault="00391244" w:rsidP="00391244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14:paraId="4FBE8B7B" w14:textId="5E4907E2" w:rsidR="00964F6C" w:rsidRPr="00CA38D5" w:rsidRDefault="00964F6C" w:rsidP="00391244">
      <w:pPr>
        <w:numPr>
          <w:ilvl w:val="0"/>
          <w:numId w:val="5"/>
        </w:numPr>
        <w:tabs>
          <w:tab w:val="clear" w:pos="720"/>
        </w:tabs>
        <w:spacing w:after="0" w:line="30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b/>
          <w:bCs/>
          <w:sz w:val="20"/>
          <w:szCs w:val="20"/>
        </w:rPr>
        <w:t>Ruhe bewahren</w:t>
      </w:r>
      <w:r w:rsidRPr="00CA38D5">
        <w:rPr>
          <w:rFonts w:ascii="Arial" w:hAnsi="Arial" w:cs="Arial"/>
          <w:sz w:val="20"/>
          <w:szCs w:val="20"/>
        </w:rPr>
        <w:t xml:space="preserve"> und Tieren stets </w:t>
      </w:r>
      <w:r w:rsidRPr="00CA38D5">
        <w:rPr>
          <w:rFonts w:ascii="Arial" w:hAnsi="Arial" w:cs="Arial"/>
          <w:b/>
          <w:bCs/>
          <w:sz w:val="20"/>
          <w:szCs w:val="20"/>
        </w:rPr>
        <w:t>ausreichend Abstand</w:t>
      </w:r>
      <w:r w:rsidRPr="00CA38D5">
        <w:rPr>
          <w:rFonts w:ascii="Arial" w:hAnsi="Arial" w:cs="Arial"/>
          <w:sz w:val="20"/>
          <w:szCs w:val="20"/>
        </w:rPr>
        <w:t xml:space="preserve"> lassen</w:t>
      </w:r>
    </w:p>
    <w:p w14:paraId="5BF9C3ED" w14:textId="0B1AA519" w:rsidR="00964F6C" w:rsidRPr="00CA38D5" w:rsidRDefault="009B71F0" w:rsidP="00391244">
      <w:pPr>
        <w:numPr>
          <w:ilvl w:val="0"/>
          <w:numId w:val="5"/>
        </w:numPr>
        <w:tabs>
          <w:tab w:val="clear" w:pos="720"/>
        </w:tabs>
        <w:spacing w:before="120" w:after="0" w:line="300" w:lineRule="atLeast"/>
        <w:ind w:left="426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b/>
          <w:bCs/>
          <w:sz w:val="20"/>
          <w:szCs w:val="20"/>
        </w:rPr>
        <w:t>Weid</w:t>
      </w:r>
      <w:r w:rsidR="00391244" w:rsidRPr="00CA38D5">
        <w:rPr>
          <w:rFonts w:ascii="Arial" w:hAnsi="Arial" w:cs="Arial"/>
          <w:b/>
          <w:bCs/>
          <w:sz w:val="20"/>
          <w:szCs w:val="20"/>
        </w:rPr>
        <w:t>e</w:t>
      </w:r>
      <w:r w:rsidRPr="00CA38D5">
        <w:rPr>
          <w:rFonts w:ascii="Arial" w:hAnsi="Arial" w:cs="Arial"/>
          <w:b/>
          <w:bCs/>
          <w:sz w:val="20"/>
          <w:szCs w:val="20"/>
        </w:rPr>
        <w:t xml:space="preserve">vieh – speziell Kälber </w:t>
      </w:r>
      <w:r w:rsidR="00391244" w:rsidRPr="00CA38D5">
        <w:rPr>
          <w:rFonts w:ascii="Arial" w:hAnsi="Arial" w:cs="Arial"/>
          <w:b/>
          <w:bCs/>
          <w:sz w:val="20"/>
          <w:szCs w:val="20"/>
        </w:rPr>
        <w:t>–</w:t>
      </w:r>
      <w:r w:rsidRPr="00CA38D5">
        <w:rPr>
          <w:rFonts w:ascii="Arial" w:hAnsi="Arial" w:cs="Arial"/>
          <w:b/>
          <w:bCs/>
          <w:sz w:val="20"/>
          <w:szCs w:val="20"/>
        </w:rPr>
        <w:t xml:space="preserve"> niemals</w:t>
      </w:r>
      <w:r w:rsidR="00964F6C" w:rsidRPr="00CA38D5">
        <w:rPr>
          <w:rFonts w:ascii="Arial" w:hAnsi="Arial" w:cs="Arial"/>
          <w:b/>
          <w:bCs/>
          <w:sz w:val="20"/>
          <w:szCs w:val="20"/>
        </w:rPr>
        <w:t xml:space="preserve"> berühren</w:t>
      </w:r>
      <w:r w:rsidRPr="00CA38D5">
        <w:rPr>
          <w:rFonts w:ascii="Arial" w:hAnsi="Arial" w:cs="Arial"/>
          <w:sz w:val="20"/>
          <w:szCs w:val="20"/>
        </w:rPr>
        <w:t>!</w:t>
      </w:r>
      <w:r w:rsidR="00964F6C" w:rsidRPr="00CA38D5">
        <w:rPr>
          <w:rFonts w:ascii="Arial" w:hAnsi="Arial" w:cs="Arial"/>
          <w:sz w:val="20"/>
          <w:szCs w:val="20"/>
        </w:rPr>
        <w:t xml:space="preserve"> </w:t>
      </w:r>
      <w:r w:rsidR="00391244" w:rsidRPr="00CA38D5">
        <w:rPr>
          <w:rFonts w:ascii="Arial" w:hAnsi="Arial" w:cs="Arial"/>
          <w:sz w:val="20"/>
          <w:szCs w:val="20"/>
        </w:rPr>
        <w:br/>
      </w:r>
      <w:r w:rsidR="00964F6C" w:rsidRPr="00CA38D5">
        <w:rPr>
          <w:rFonts w:ascii="Arial" w:hAnsi="Arial" w:cs="Arial"/>
          <w:sz w:val="20"/>
          <w:szCs w:val="20"/>
        </w:rPr>
        <w:t xml:space="preserve">Mutterkühe reagieren </w:t>
      </w:r>
      <w:r w:rsidRPr="00CA38D5">
        <w:rPr>
          <w:rFonts w:ascii="Arial" w:hAnsi="Arial" w:cs="Arial"/>
          <w:sz w:val="20"/>
          <w:szCs w:val="20"/>
        </w:rPr>
        <w:t>beschützend</w:t>
      </w:r>
    </w:p>
    <w:p w14:paraId="17DE4E91" w14:textId="183C576C" w:rsidR="00964F6C" w:rsidRPr="00CA38D5" w:rsidRDefault="00964F6C" w:rsidP="00391244">
      <w:pPr>
        <w:numPr>
          <w:ilvl w:val="0"/>
          <w:numId w:val="5"/>
        </w:numPr>
        <w:tabs>
          <w:tab w:val="clear" w:pos="720"/>
        </w:tabs>
        <w:spacing w:before="120" w:after="0" w:line="300" w:lineRule="atLeast"/>
        <w:ind w:left="426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sz w:val="20"/>
          <w:szCs w:val="20"/>
        </w:rPr>
        <w:t xml:space="preserve">Hunde immer </w:t>
      </w:r>
      <w:r w:rsidRPr="00CA38D5">
        <w:rPr>
          <w:rFonts w:ascii="Arial" w:hAnsi="Arial" w:cs="Arial"/>
          <w:b/>
          <w:bCs/>
          <w:sz w:val="20"/>
          <w:szCs w:val="20"/>
        </w:rPr>
        <w:t>angeleint</w:t>
      </w:r>
      <w:r w:rsidRPr="00CA38D5">
        <w:rPr>
          <w:rFonts w:ascii="Arial" w:hAnsi="Arial" w:cs="Arial"/>
          <w:sz w:val="20"/>
          <w:szCs w:val="20"/>
        </w:rPr>
        <w:t xml:space="preserve"> führen und im Notfall </w:t>
      </w:r>
      <w:r w:rsidRPr="00CA38D5">
        <w:rPr>
          <w:rFonts w:ascii="Arial" w:hAnsi="Arial" w:cs="Arial"/>
          <w:b/>
          <w:bCs/>
          <w:sz w:val="20"/>
          <w:szCs w:val="20"/>
        </w:rPr>
        <w:t>sofort loslassen</w:t>
      </w:r>
      <w:r w:rsidRPr="00CA38D5">
        <w:rPr>
          <w:rFonts w:ascii="Arial" w:hAnsi="Arial" w:cs="Arial"/>
          <w:sz w:val="20"/>
          <w:szCs w:val="20"/>
        </w:rPr>
        <w:t xml:space="preserve">, </w:t>
      </w:r>
      <w:r w:rsidR="00391244" w:rsidRPr="00CA38D5">
        <w:rPr>
          <w:rFonts w:ascii="Arial" w:hAnsi="Arial" w:cs="Arial"/>
          <w:sz w:val="20"/>
          <w:szCs w:val="20"/>
        </w:rPr>
        <w:br/>
      </w:r>
      <w:r w:rsidRPr="00CA38D5">
        <w:rPr>
          <w:rFonts w:ascii="Arial" w:hAnsi="Arial" w:cs="Arial"/>
          <w:sz w:val="20"/>
          <w:szCs w:val="20"/>
        </w:rPr>
        <w:t>damit Mensch und Tier ausweichen können.</w:t>
      </w:r>
    </w:p>
    <w:p w14:paraId="3374EC68" w14:textId="77777777" w:rsidR="00391244" w:rsidRPr="00CA38D5" w:rsidRDefault="00391244" w:rsidP="00391244">
      <w:pPr>
        <w:spacing w:after="0" w:line="300" w:lineRule="atLeast"/>
        <w:ind w:left="720"/>
        <w:rPr>
          <w:rFonts w:ascii="Arial" w:hAnsi="Arial" w:cs="Arial"/>
          <w:sz w:val="20"/>
          <w:szCs w:val="20"/>
        </w:rPr>
      </w:pPr>
    </w:p>
    <w:p w14:paraId="09B8E2F2" w14:textId="021062AC" w:rsidR="00964F6C" w:rsidRPr="00CA38D5" w:rsidRDefault="00964F6C" w:rsidP="00391244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sz w:val="20"/>
          <w:szCs w:val="20"/>
        </w:rPr>
        <w:t xml:space="preserve">Mit gegenseitiger Rücksichtnahme sind unsere Almen ein sicherer und erholsamer Ort für alle – Menschen wie Tiere. </w:t>
      </w:r>
      <w:r w:rsidR="00BF4065" w:rsidRPr="00CA38D5">
        <w:rPr>
          <w:rFonts w:ascii="Arial" w:hAnsi="Arial" w:cs="Arial"/>
          <w:sz w:val="20"/>
          <w:szCs w:val="20"/>
        </w:rPr>
        <w:t xml:space="preserve">Wir wünschen eine schöne </w:t>
      </w:r>
      <w:r w:rsidR="00514121" w:rsidRPr="00CA38D5">
        <w:rPr>
          <w:rFonts w:ascii="Arial" w:hAnsi="Arial" w:cs="Arial"/>
          <w:sz w:val="20"/>
          <w:szCs w:val="20"/>
        </w:rPr>
        <w:t>Wandersaison</w:t>
      </w:r>
      <w:r w:rsidR="00BF4065" w:rsidRPr="00CA38D5">
        <w:rPr>
          <w:rFonts w:ascii="Arial" w:hAnsi="Arial" w:cs="Arial"/>
          <w:sz w:val="20"/>
          <w:szCs w:val="20"/>
        </w:rPr>
        <w:t>!</w:t>
      </w:r>
    </w:p>
    <w:p w14:paraId="4FCCFCB5" w14:textId="2F82A032" w:rsidR="005E1559" w:rsidRPr="00CA38D5" w:rsidRDefault="005E1559" w:rsidP="00391244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B3C3B23" w14:textId="77777777" w:rsidR="00391244" w:rsidRPr="00CA38D5" w:rsidRDefault="00391244" w:rsidP="00391244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60FEAA9" w14:textId="30B5895A" w:rsidR="00391244" w:rsidRPr="00CA38D5" w:rsidRDefault="00391244" w:rsidP="00391244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b/>
          <w:bCs/>
          <w:sz w:val="20"/>
          <w:szCs w:val="20"/>
        </w:rPr>
        <w:t>Foto:</w:t>
      </w:r>
      <w:r w:rsidRPr="00CA38D5">
        <w:rPr>
          <w:rFonts w:ascii="Arial" w:hAnsi="Arial" w:cs="Arial"/>
          <w:sz w:val="20"/>
          <w:szCs w:val="20"/>
        </w:rPr>
        <w:t xml:space="preserve"> </w:t>
      </w:r>
      <w:r w:rsidRPr="00CA38D5">
        <w:rPr>
          <w:rFonts w:ascii="Arial" w:hAnsi="Arial" w:cs="Arial"/>
          <w:sz w:val="20"/>
          <w:szCs w:val="20"/>
        </w:rPr>
        <w:br/>
      </w:r>
      <w:r w:rsidRPr="00CA38D5">
        <w:rPr>
          <w:rFonts w:ascii="Arial" w:hAnsi="Arial" w:cs="Arial"/>
          <w:sz w:val="20"/>
          <w:szCs w:val="20"/>
        </w:rPr>
        <w:t>Alm und Weidevieh gehören zusammen. Respektvolles Verhalten und Beachten von Hinweisschildern sind bei jeder Wanderung wichtig.</w:t>
      </w:r>
    </w:p>
    <w:p w14:paraId="5BAA5778" w14:textId="77777777" w:rsidR="00391244" w:rsidRPr="00CA38D5" w:rsidRDefault="00391244" w:rsidP="00391244">
      <w:pPr>
        <w:spacing w:after="0" w:line="300" w:lineRule="atLeast"/>
        <w:rPr>
          <w:rFonts w:ascii="Arial" w:hAnsi="Arial" w:cs="Arial"/>
          <w:b/>
          <w:bCs/>
          <w:sz w:val="20"/>
          <w:szCs w:val="20"/>
        </w:rPr>
      </w:pPr>
    </w:p>
    <w:p w14:paraId="30EA7D06" w14:textId="77777777" w:rsidR="00391244" w:rsidRPr="00CA38D5" w:rsidRDefault="00391244" w:rsidP="00391244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CA38D5">
        <w:rPr>
          <w:rFonts w:ascii="Arial" w:hAnsi="Arial" w:cs="Arial"/>
          <w:b/>
          <w:bCs/>
          <w:sz w:val="20"/>
          <w:szCs w:val="20"/>
        </w:rPr>
        <w:t>Fotocredit:</w:t>
      </w:r>
      <w:r w:rsidRPr="00CA38D5">
        <w:rPr>
          <w:rFonts w:ascii="Arial" w:hAnsi="Arial" w:cs="Arial"/>
          <w:sz w:val="20"/>
          <w:szCs w:val="20"/>
        </w:rPr>
        <w:t xml:space="preserve"> Die Fotografen </w:t>
      </w:r>
    </w:p>
    <w:p w14:paraId="5F4AB066" w14:textId="4749F06B" w:rsidR="00964F6C" w:rsidRPr="00391244" w:rsidRDefault="00391244" w:rsidP="00391244">
      <w:pPr>
        <w:spacing w:after="0"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97EEB3" wp14:editId="7B8CA717">
            <wp:simplePos x="0" y="0"/>
            <wp:positionH relativeFrom="margin">
              <wp:posOffset>1642110</wp:posOffset>
            </wp:positionH>
            <wp:positionV relativeFrom="paragraph">
              <wp:posOffset>286385</wp:posOffset>
            </wp:positionV>
            <wp:extent cx="2413635" cy="1609090"/>
            <wp:effectExtent l="0" t="0" r="5715" b="0"/>
            <wp:wrapTopAndBottom/>
            <wp:docPr id="1193974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74243" name="Grafik 11939742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E33E9B" wp14:editId="7EAE30A2">
            <wp:simplePos x="0" y="0"/>
            <wp:positionH relativeFrom="page">
              <wp:posOffset>885825</wp:posOffset>
            </wp:positionH>
            <wp:positionV relativeFrom="paragraph">
              <wp:posOffset>286385</wp:posOffset>
            </wp:positionV>
            <wp:extent cx="1419860" cy="2130425"/>
            <wp:effectExtent l="0" t="0" r="8890" b="3175"/>
            <wp:wrapTopAndBottom/>
            <wp:docPr id="41155657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556570" name="Grafik 411556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EEC24" w14:textId="77777777" w:rsidR="00964F6C" w:rsidRPr="00391244" w:rsidRDefault="00964F6C" w:rsidP="00391244">
      <w:pPr>
        <w:spacing w:after="0" w:line="300" w:lineRule="atLeast"/>
        <w:rPr>
          <w:rFonts w:ascii="Arial" w:hAnsi="Arial" w:cs="Arial"/>
          <w:sz w:val="22"/>
          <w:szCs w:val="22"/>
        </w:rPr>
      </w:pPr>
    </w:p>
    <w:sectPr w:rsidR="00964F6C" w:rsidRPr="00391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C19"/>
    <w:multiLevelType w:val="multilevel"/>
    <w:tmpl w:val="B6E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16323"/>
    <w:multiLevelType w:val="multilevel"/>
    <w:tmpl w:val="0BB0D52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C4546"/>
    <w:multiLevelType w:val="multilevel"/>
    <w:tmpl w:val="71DC6C8A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7157F"/>
    <w:multiLevelType w:val="multilevel"/>
    <w:tmpl w:val="CAEE98AC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3274E"/>
    <w:multiLevelType w:val="multilevel"/>
    <w:tmpl w:val="B9381D7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E4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936053">
    <w:abstractNumId w:val="0"/>
  </w:num>
  <w:num w:numId="2" w16cid:durableId="1313102632">
    <w:abstractNumId w:val="3"/>
  </w:num>
  <w:num w:numId="3" w16cid:durableId="1282498033">
    <w:abstractNumId w:val="2"/>
  </w:num>
  <w:num w:numId="4" w16cid:durableId="47144345">
    <w:abstractNumId w:val="1"/>
  </w:num>
  <w:num w:numId="5" w16cid:durableId="650184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6C"/>
    <w:rsid w:val="000758D7"/>
    <w:rsid w:val="00391244"/>
    <w:rsid w:val="004245B2"/>
    <w:rsid w:val="00514121"/>
    <w:rsid w:val="005E1559"/>
    <w:rsid w:val="00953ED7"/>
    <w:rsid w:val="00964F6C"/>
    <w:rsid w:val="009B71F0"/>
    <w:rsid w:val="00BF4065"/>
    <w:rsid w:val="00CA38D5"/>
    <w:rsid w:val="00CB177F"/>
    <w:rsid w:val="00D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B5FA"/>
  <w15:chartTrackingRefBased/>
  <w15:docId w15:val="{F3793744-BA86-4A70-8FEB-88EC81A5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4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4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4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4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4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4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4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4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4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4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4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4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4F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4F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4F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4F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4F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4F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4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4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4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4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4F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4F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4F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4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4F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4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Haaser Judith</dc:creator>
  <cp:keywords/>
  <dc:description/>
  <cp:lastModifiedBy>Messner.Mitic Heide</cp:lastModifiedBy>
  <cp:revision>2</cp:revision>
  <dcterms:created xsi:type="dcterms:W3CDTF">2026-04-08T07:39:00Z</dcterms:created>
  <dcterms:modified xsi:type="dcterms:W3CDTF">2026-04-08T07:39:00Z</dcterms:modified>
</cp:coreProperties>
</file>